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F1" w:rsidRDefault="000443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43F1" w:rsidRDefault="000443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43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3F1" w:rsidRDefault="000443F1">
            <w:pPr>
              <w:pStyle w:val="ConsPlusNormal"/>
            </w:pPr>
            <w:r>
              <w:t>2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3F1" w:rsidRDefault="000443F1">
            <w:pPr>
              <w:pStyle w:val="ConsPlusNormal"/>
              <w:jc w:val="right"/>
            </w:pPr>
            <w:r>
              <w:t>N 3-ЗО</w:t>
            </w:r>
          </w:p>
        </w:tc>
      </w:tr>
    </w:tbl>
    <w:p w:rsidR="000443F1" w:rsidRDefault="0004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Title"/>
        <w:jc w:val="center"/>
      </w:pPr>
      <w:r>
        <w:t>РОССИЙСКАЯ ФЕДЕРАЦИЯ</w:t>
      </w:r>
    </w:p>
    <w:p w:rsidR="000443F1" w:rsidRDefault="000443F1">
      <w:pPr>
        <w:pStyle w:val="ConsPlusTitle"/>
        <w:jc w:val="both"/>
      </w:pPr>
    </w:p>
    <w:p w:rsidR="000443F1" w:rsidRDefault="000443F1">
      <w:pPr>
        <w:pStyle w:val="ConsPlusTitle"/>
        <w:jc w:val="center"/>
      </w:pPr>
      <w:r>
        <w:t>ЗАКОН</w:t>
      </w:r>
    </w:p>
    <w:p w:rsidR="000443F1" w:rsidRDefault="000443F1">
      <w:pPr>
        <w:pStyle w:val="ConsPlusTitle"/>
        <w:jc w:val="center"/>
      </w:pPr>
      <w:r>
        <w:t>ЧЕЛЯБИНСКОЙ ОБЛАСТИ</w:t>
      </w:r>
    </w:p>
    <w:p w:rsidR="000443F1" w:rsidRDefault="000443F1">
      <w:pPr>
        <w:pStyle w:val="ConsPlusTitle"/>
        <w:jc w:val="both"/>
      </w:pPr>
    </w:p>
    <w:p w:rsidR="000443F1" w:rsidRDefault="000443F1">
      <w:pPr>
        <w:pStyle w:val="ConsPlusTitle"/>
        <w:jc w:val="center"/>
      </w:pPr>
      <w:r>
        <w:t>О дополнительных мерах социальной поддержки</w:t>
      </w:r>
    </w:p>
    <w:p w:rsidR="000443F1" w:rsidRDefault="000443F1">
      <w:pPr>
        <w:pStyle w:val="ConsPlusTitle"/>
        <w:jc w:val="center"/>
      </w:pPr>
      <w:r>
        <w:t>отдельных категорий граждан, имеющих заслуги</w:t>
      </w:r>
    </w:p>
    <w:p w:rsidR="000443F1" w:rsidRDefault="000443F1">
      <w:pPr>
        <w:pStyle w:val="ConsPlusTitle"/>
        <w:jc w:val="center"/>
      </w:pPr>
      <w:r>
        <w:t>в области культуры и спорта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Normal"/>
        <w:jc w:val="right"/>
      </w:pPr>
      <w:r>
        <w:t>Принят</w:t>
      </w:r>
    </w:p>
    <w:p w:rsidR="000443F1" w:rsidRDefault="000443F1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0443F1" w:rsidRDefault="000443F1">
      <w:pPr>
        <w:pStyle w:val="ConsPlusNormal"/>
        <w:jc w:val="right"/>
      </w:pPr>
      <w:r>
        <w:t>Законодательного Собрания</w:t>
      </w:r>
    </w:p>
    <w:p w:rsidR="000443F1" w:rsidRDefault="000443F1">
      <w:pPr>
        <w:pStyle w:val="ConsPlusNormal"/>
        <w:jc w:val="right"/>
      </w:pPr>
      <w:r>
        <w:t>Челябинской области</w:t>
      </w:r>
    </w:p>
    <w:p w:rsidR="000443F1" w:rsidRDefault="000443F1">
      <w:pPr>
        <w:pStyle w:val="ConsPlusNormal"/>
        <w:jc w:val="right"/>
      </w:pPr>
      <w:r>
        <w:t>от 26 сентября 2019 г. N 2033</w:t>
      </w:r>
    </w:p>
    <w:p w:rsidR="000443F1" w:rsidRDefault="000443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3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F1" w:rsidRDefault="00044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F1" w:rsidRDefault="000443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Челябинской области от 12.05.2020 N 142-ЗО)</w:t>
            </w:r>
          </w:p>
        </w:tc>
      </w:tr>
    </w:tbl>
    <w:p w:rsidR="000443F1" w:rsidRDefault="000443F1">
      <w:pPr>
        <w:pStyle w:val="ConsPlusNormal"/>
        <w:jc w:val="both"/>
      </w:pPr>
    </w:p>
    <w:p w:rsidR="000443F1" w:rsidRDefault="000443F1">
      <w:pPr>
        <w:pStyle w:val="ConsPlusTitle"/>
        <w:ind w:firstLine="540"/>
        <w:jc w:val="both"/>
        <w:outlineLvl w:val="0"/>
      </w:pPr>
      <w:bookmarkStart w:id="0" w:name="P21"/>
      <w:bookmarkEnd w:id="0"/>
      <w:r>
        <w:t>Статья 1. Лица, на которых распространяется действие настоящего Закона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Normal"/>
        <w:ind w:firstLine="540"/>
        <w:jc w:val="both"/>
      </w:pPr>
      <w:r>
        <w:t>К числу лиц, на которых распространяется действие настоящего Закона, относятся неработающие граждане Российской Федерации, постоянно проживающие на территории Челябинской области и достигшие возраста 55 и 60 лет (соответственно женщины и мужчины):</w:t>
      </w:r>
    </w:p>
    <w:p w:rsidR="000443F1" w:rsidRDefault="000443F1">
      <w:pPr>
        <w:pStyle w:val="ConsPlusNormal"/>
        <w:spacing w:before="220"/>
        <w:ind w:firstLine="540"/>
        <w:jc w:val="both"/>
      </w:pPr>
      <w:r>
        <w:t>1) имеющие почетные звания "Народный артист СССР", "Народный артист РСФСР", "Народный артист Российской Федерации", "Заслуженный деятель искусств Российской Федерации";</w:t>
      </w:r>
    </w:p>
    <w:p w:rsidR="000443F1" w:rsidRDefault="000443F1">
      <w:pPr>
        <w:pStyle w:val="ConsPlusNormal"/>
        <w:spacing w:before="220"/>
        <w:ind w:firstLine="540"/>
        <w:jc w:val="both"/>
      </w:pPr>
      <w:r>
        <w:t>2) являющиеся участниками Олимпийских игр, Паралимпийских игр и Сурдлимпийских игр и имеющие почетные спортивные звания "Заслуженный мастер спорта СССР", "Заслуженный мастер спорта России", спортивные звания "Мастер спорта СССР международного класса", "Мастер спорта России международного класса";</w:t>
      </w:r>
    </w:p>
    <w:p w:rsidR="000443F1" w:rsidRDefault="000443F1">
      <w:pPr>
        <w:pStyle w:val="ConsPlusNormal"/>
        <w:spacing w:before="220"/>
        <w:ind w:firstLine="540"/>
        <w:jc w:val="both"/>
      </w:pPr>
      <w:r>
        <w:t>3) являющиеся чемпионами мира по видам спорта, включенным в программы Олимпийских игр, Паралимпийских игр и Сурдлимпийских игр, и имеющие почетные спортивные звания "Заслуженный мастер спорта СССР", "Заслуженный мастер спорта России", спортивные звания "Мастер спорта СССР международного класса", "Мастер спорта России международного класса".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Title"/>
        <w:ind w:firstLine="540"/>
        <w:jc w:val="both"/>
        <w:outlineLvl w:val="0"/>
      </w:pPr>
      <w:r>
        <w:t>Статья 2. Дополнительные меры социальной поддержки отдельных категорий граждан, имеющих заслуги в области культуры и спорта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Normal"/>
        <w:ind w:firstLine="540"/>
        <w:jc w:val="both"/>
      </w:pPr>
      <w:bookmarkStart w:id="1" w:name="P30"/>
      <w:bookmarkEnd w:id="1"/>
      <w:r>
        <w:t xml:space="preserve">1. Гражданам, указанным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Закона, предоставляются дополнительные меры социальной поддержки в виде ежемесячного социального пособия в размере 5000 рублей.</w:t>
      </w:r>
    </w:p>
    <w:p w:rsidR="000443F1" w:rsidRDefault="000443F1">
      <w:pPr>
        <w:pStyle w:val="ConsPlusNormal"/>
        <w:spacing w:before="220"/>
        <w:ind w:firstLine="540"/>
        <w:jc w:val="both"/>
      </w:pPr>
      <w:r>
        <w:t xml:space="preserve">2. Порядок предоставления ежемесячного социального пособия, установленного </w:t>
      </w:r>
      <w:hyperlink w:anchor="P30" w:history="1">
        <w:r>
          <w:rPr>
            <w:color w:val="0000FF"/>
          </w:rPr>
          <w:t>частью 1</w:t>
        </w:r>
      </w:hyperlink>
      <w:r>
        <w:t xml:space="preserve"> настоящей статьи, определяется Правительством Челябинской области.</w:t>
      </w:r>
    </w:p>
    <w:p w:rsidR="000443F1" w:rsidRDefault="000443F1">
      <w:pPr>
        <w:pStyle w:val="ConsPlusNormal"/>
        <w:spacing w:before="220"/>
        <w:ind w:firstLine="540"/>
        <w:jc w:val="both"/>
      </w:pPr>
      <w:r>
        <w:t xml:space="preserve">3. Информация о дополнительных мерах социальной поддержки, установленных настоящим </w:t>
      </w:r>
      <w:r>
        <w:lastRenderedPageBreak/>
        <w:t>Законом, размещается в Единой государственной информационной системе социального обеспечения.</w:t>
      </w:r>
    </w:p>
    <w:p w:rsidR="000443F1" w:rsidRDefault="000443F1">
      <w:pPr>
        <w:pStyle w:val="ConsPlusNormal"/>
        <w:spacing w:before="220"/>
        <w:ind w:firstLine="540"/>
        <w:jc w:val="both"/>
      </w:pPr>
      <w:r>
        <w:t xml:space="preserve">Информирование граждан о дополнительных мерах социальной поддержки, установленных настоящим Законом,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0443F1" w:rsidRDefault="000443F1">
      <w:pPr>
        <w:pStyle w:val="ConsPlusNormal"/>
        <w:jc w:val="both"/>
      </w:pPr>
      <w:r>
        <w:t xml:space="preserve">(часть 3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Челябинской области от 12.05.2020 N 142-ЗО)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Title"/>
        <w:ind w:firstLine="540"/>
        <w:jc w:val="both"/>
        <w:outlineLvl w:val="0"/>
      </w:pPr>
      <w:r>
        <w:t>Статья 3. Финансирование дополнительных мер социальной поддержки отдельных категорий граждан, имеющих заслуги в области культуры и спорта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Normal"/>
        <w:ind w:firstLine="540"/>
        <w:jc w:val="both"/>
      </w:pPr>
      <w:r>
        <w:t>Дополнительные меры социальной поддержки отдельных категорий граждан, имеющих заслуги в области культуры и спорта, установленные настоящим Законом, являются расходными обязательствами Челябинской области и осуществляются в соответствии с законом Челябинской области об областном бюджете на очередной финансовый год и плановый период.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Normal"/>
        <w:jc w:val="right"/>
      </w:pPr>
      <w:r>
        <w:t>Исполняющий обязанности</w:t>
      </w:r>
    </w:p>
    <w:p w:rsidR="000443F1" w:rsidRDefault="000443F1">
      <w:pPr>
        <w:pStyle w:val="ConsPlusNormal"/>
        <w:jc w:val="right"/>
      </w:pPr>
      <w:r>
        <w:t>Губернатора</w:t>
      </w:r>
    </w:p>
    <w:p w:rsidR="000443F1" w:rsidRDefault="000443F1">
      <w:pPr>
        <w:pStyle w:val="ConsPlusNormal"/>
        <w:jc w:val="right"/>
      </w:pPr>
      <w:r>
        <w:t>Челябинской области</w:t>
      </w:r>
    </w:p>
    <w:p w:rsidR="000443F1" w:rsidRDefault="000443F1">
      <w:pPr>
        <w:pStyle w:val="ConsPlusNormal"/>
        <w:jc w:val="right"/>
      </w:pPr>
      <w:r>
        <w:t>В.В.МАМИН</w:t>
      </w:r>
    </w:p>
    <w:p w:rsidR="000443F1" w:rsidRDefault="000443F1">
      <w:pPr>
        <w:pStyle w:val="ConsPlusNormal"/>
      </w:pPr>
      <w:r>
        <w:t>г. Челябинск</w:t>
      </w:r>
    </w:p>
    <w:p w:rsidR="000443F1" w:rsidRDefault="000443F1">
      <w:pPr>
        <w:pStyle w:val="ConsPlusNormal"/>
        <w:spacing w:before="220"/>
      </w:pPr>
      <w:r>
        <w:t>N 3-ЗО от 2 октября 2019 года</w:t>
      </w: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Normal"/>
        <w:jc w:val="both"/>
      </w:pPr>
    </w:p>
    <w:p w:rsidR="000443F1" w:rsidRDefault="0004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911" w:rsidRDefault="00207911">
      <w:bookmarkStart w:id="2" w:name="_GoBack"/>
      <w:bookmarkEnd w:id="2"/>
    </w:p>
    <w:sectPr w:rsidR="00207911" w:rsidSect="00F2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F1"/>
    <w:rsid w:val="000443F1"/>
    <w:rsid w:val="0020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490C2DB05F868B38ADDDB869DD5B08E1AF20054EEC688786B8B5D79CE7F397A0D510283B2C01D04212B579Aj6p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490C2DB05F868B38ADDCD85F18ABB8414AB0C50EFC9DC243C8D0A269E796C284D0F5BC1F6D31C073F295E996157F48AE56CC1C3BCAE65D6D4D147jAp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490C2DB05F868B38ADDCD85F18ABB8414AB0C50EECBDE2D398D0A269E796C284D0F5BD3F68B10063F37579B7401A5CCjBp1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490C2DB05F868B38ADDCD85F18ABB8414AB0C50EFC9DC243C8D0A269E796C284D0F5BC1F6D31C073F295E996157F48AE56CC1C3BCAE65D6D4D147jA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2021-03-10T07:41:00Z</dcterms:created>
  <dcterms:modified xsi:type="dcterms:W3CDTF">2021-03-10T07:42:00Z</dcterms:modified>
</cp:coreProperties>
</file>